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DE9" w:rsidRDefault="00014DE9">
      <w:pPr>
        <w:pStyle w:val="Header"/>
        <w:tabs>
          <w:tab w:val="clear" w:pos="4320"/>
          <w:tab w:val="clear" w:pos="8640"/>
        </w:tabs>
        <w:rPr>
          <w:b/>
          <w:bCs/>
          <w:sz w:val="28"/>
        </w:rPr>
      </w:pPr>
    </w:p>
    <w:p w:rsidR="00014DE9" w:rsidRDefault="00014DE9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014DE9" w:rsidRDefault="0041155F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STANDARD </w:t>
      </w:r>
      <w:r w:rsidR="00026013">
        <w:rPr>
          <w:b/>
          <w:bCs/>
          <w:sz w:val="28"/>
        </w:rPr>
        <w:t>DRY ERASE WALLCOVERING</w:t>
      </w:r>
    </w:p>
    <w:p w:rsidR="00014DE9" w:rsidRDefault="00026013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SPECIFICATIONS</w:t>
      </w:r>
      <w:r w:rsidR="0034316D">
        <w:rPr>
          <w:b/>
          <w:bCs/>
          <w:sz w:val="28"/>
        </w:rPr>
        <w:t xml:space="preserve"> (Gloss and Low Glare)</w:t>
      </w:r>
    </w:p>
    <w:p w:rsidR="00014DE9" w:rsidRDefault="00014DE9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</w:rPr>
      </w:pPr>
    </w:p>
    <w:p w:rsidR="00014DE9" w:rsidRDefault="00014DE9">
      <w:pPr>
        <w:pStyle w:val="Header"/>
        <w:tabs>
          <w:tab w:val="clear" w:pos="4320"/>
          <w:tab w:val="clear" w:pos="8640"/>
        </w:tabs>
      </w:pPr>
    </w:p>
    <w:p w:rsidR="00014DE9" w:rsidRDefault="00014DE9">
      <w:pPr>
        <w:pStyle w:val="Header"/>
        <w:tabs>
          <w:tab w:val="clear" w:pos="4320"/>
          <w:tab w:val="clear" w:pos="8640"/>
        </w:tabs>
      </w:pPr>
    </w:p>
    <w:p w:rsidR="00014DE9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Total Weight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  <w:t xml:space="preserve">14.75 </w:t>
      </w:r>
      <w:proofErr w:type="spellStart"/>
      <w:r w:rsidRPr="00E214FB">
        <w:rPr>
          <w:sz w:val="28"/>
          <w:szCs w:val="28"/>
        </w:rPr>
        <w:t>oz</w:t>
      </w:r>
      <w:proofErr w:type="spellEnd"/>
      <w:r w:rsidRPr="00E214FB">
        <w:rPr>
          <w:sz w:val="28"/>
          <w:szCs w:val="28"/>
        </w:rPr>
        <w:t xml:space="preserve"> / </w:t>
      </w:r>
      <w:proofErr w:type="spellStart"/>
      <w:r w:rsidRPr="00E214FB">
        <w:rPr>
          <w:sz w:val="28"/>
          <w:szCs w:val="28"/>
        </w:rPr>
        <w:t>sq</w:t>
      </w:r>
      <w:proofErr w:type="spellEnd"/>
      <w:r w:rsidRPr="00E214FB">
        <w:rPr>
          <w:sz w:val="28"/>
          <w:szCs w:val="28"/>
        </w:rPr>
        <w:t xml:space="preserve"> </w:t>
      </w:r>
      <w:proofErr w:type="spellStart"/>
      <w:r w:rsidRPr="00E214FB">
        <w:rPr>
          <w:sz w:val="28"/>
          <w:szCs w:val="28"/>
        </w:rPr>
        <w:t>yd</w:t>
      </w:r>
      <w:proofErr w:type="spellEnd"/>
    </w:p>
    <w:p w:rsidR="00D226B7" w:rsidRPr="00E214FB" w:rsidRDefault="00D226B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Default="007E010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>Composition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PVC (11.65 </w:t>
      </w:r>
      <w:proofErr w:type="spellStart"/>
      <w:r>
        <w:rPr>
          <w:sz w:val="28"/>
          <w:szCs w:val="28"/>
        </w:rPr>
        <w:t>oz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yd</w:t>
      </w:r>
      <w:proofErr w:type="spellEnd"/>
      <w:r>
        <w:rPr>
          <w:sz w:val="28"/>
          <w:szCs w:val="28"/>
        </w:rPr>
        <w:t>)</w:t>
      </w:r>
    </w:p>
    <w:p w:rsidR="00D226B7" w:rsidRPr="00E214FB" w:rsidRDefault="00D226B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E214FB" w:rsidRPr="00E214FB" w:rsidRDefault="00E214F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7E0103" w:rsidRDefault="00E214FB" w:rsidP="00E214F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Backing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0103">
        <w:rPr>
          <w:sz w:val="28"/>
          <w:szCs w:val="28"/>
        </w:rPr>
        <w:t>50% Polyester / 50% Cotton</w:t>
      </w:r>
      <w:r w:rsidR="007E0103">
        <w:rPr>
          <w:sz w:val="28"/>
          <w:szCs w:val="28"/>
        </w:rPr>
        <w:t xml:space="preserve"> </w:t>
      </w:r>
    </w:p>
    <w:p w:rsidR="00E214FB" w:rsidRPr="00E214FB" w:rsidRDefault="007E0103" w:rsidP="00E214F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26B7">
        <w:rPr>
          <w:sz w:val="28"/>
          <w:szCs w:val="28"/>
        </w:rPr>
        <w:t>(3.</w:t>
      </w:r>
      <w:r>
        <w:rPr>
          <w:sz w:val="28"/>
          <w:szCs w:val="28"/>
        </w:rPr>
        <w:t xml:space="preserve">15 </w:t>
      </w:r>
      <w:proofErr w:type="spellStart"/>
      <w:r>
        <w:rPr>
          <w:sz w:val="28"/>
          <w:szCs w:val="28"/>
        </w:rPr>
        <w:t>oz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sq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yd</w:t>
      </w:r>
      <w:proofErr w:type="spellEnd"/>
      <w:r>
        <w:rPr>
          <w:sz w:val="28"/>
          <w:szCs w:val="28"/>
        </w:rPr>
        <w:t>)</w:t>
      </w: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Total Thickness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="00E214FB">
        <w:rPr>
          <w:sz w:val="28"/>
          <w:szCs w:val="28"/>
        </w:rPr>
        <w:tab/>
      </w:r>
      <w:r w:rsidRPr="00E214FB">
        <w:rPr>
          <w:sz w:val="28"/>
          <w:szCs w:val="28"/>
        </w:rPr>
        <w:t>15 mils</w:t>
      </w:r>
    </w:p>
    <w:p w:rsidR="00D226B7" w:rsidRPr="00E214FB" w:rsidRDefault="00D226B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Width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="00E214FB">
        <w:rPr>
          <w:sz w:val="28"/>
          <w:szCs w:val="28"/>
        </w:rPr>
        <w:tab/>
      </w:r>
      <w:r w:rsidRPr="00E214FB">
        <w:rPr>
          <w:sz w:val="28"/>
          <w:szCs w:val="28"/>
        </w:rPr>
        <w:t>60”</w:t>
      </w:r>
    </w:p>
    <w:p w:rsidR="00D226B7" w:rsidRPr="00E214FB" w:rsidRDefault="00D226B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014DE9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Flame Resistance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="00E214FB">
        <w:rPr>
          <w:sz w:val="28"/>
          <w:szCs w:val="28"/>
        </w:rPr>
        <w:tab/>
      </w:r>
      <w:r w:rsidRPr="00E214FB">
        <w:rPr>
          <w:sz w:val="28"/>
          <w:szCs w:val="28"/>
        </w:rPr>
        <w:t xml:space="preserve">Class </w:t>
      </w:r>
      <w:proofErr w:type="gramStart"/>
      <w:r w:rsidRPr="00E214FB">
        <w:rPr>
          <w:sz w:val="28"/>
          <w:szCs w:val="28"/>
        </w:rPr>
        <w:t>A  (</w:t>
      </w:r>
      <w:proofErr w:type="gramEnd"/>
      <w:r w:rsidRPr="00E214FB">
        <w:rPr>
          <w:sz w:val="28"/>
          <w:szCs w:val="28"/>
        </w:rPr>
        <w:t>ASTM E-84)</w:t>
      </w:r>
    </w:p>
    <w:p w:rsidR="00D226B7" w:rsidRPr="00E214FB" w:rsidRDefault="00D226B7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bookmarkStart w:id="0" w:name="_GoBack"/>
      <w:bookmarkEnd w:id="0"/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E214FB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Solvent Resistance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="00E214FB">
        <w:rPr>
          <w:sz w:val="28"/>
          <w:szCs w:val="28"/>
        </w:rPr>
        <w:tab/>
      </w:r>
      <w:r w:rsidRPr="00E214FB">
        <w:rPr>
          <w:sz w:val="28"/>
          <w:szCs w:val="28"/>
        </w:rPr>
        <w:t>1000 Double rubs w/ MEK</w:t>
      </w:r>
      <w:r w:rsidRPr="00E214FB">
        <w:rPr>
          <w:sz w:val="28"/>
          <w:szCs w:val="28"/>
        </w:rPr>
        <w:tab/>
      </w:r>
    </w:p>
    <w:p w:rsidR="00014DE9" w:rsidRPr="00E214FB" w:rsidRDefault="00026013" w:rsidP="00E214FB">
      <w:pPr>
        <w:pStyle w:val="Header"/>
        <w:tabs>
          <w:tab w:val="clear" w:pos="4320"/>
          <w:tab w:val="clear" w:pos="8640"/>
        </w:tabs>
        <w:ind w:left="3600" w:firstLine="720"/>
        <w:rPr>
          <w:sz w:val="28"/>
          <w:szCs w:val="28"/>
        </w:rPr>
      </w:pPr>
      <w:r w:rsidRPr="00E214FB">
        <w:rPr>
          <w:sz w:val="28"/>
          <w:szCs w:val="28"/>
        </w:rPr>
        <w:t>(ASTM D 4752)</w:t>
      </w: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E214FB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Colorfastness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  <w:t>Class 4.5 – 5 at 200 AFU</w:t>
      </w:r>
      <w:r w:rsidRPr="00E214FB">
        <w:rPr>
          <w:sz w:val="28"/>
          <w:szCs w:val="28"/>
        </w:rPr>
        <w:tab/>
      </w:r>
    </w:p>
    <w:p w:rsidR="00014DE9" w:rsidRPr="00E214FB" w:rsidRDefault="00026013" w:rsidP="00E214FB">
      <w:pPr>
        <w:pStyle w:val="Header"/>
        <w:tabs>
          <w:tab w:val="clear" w:pos="4320"/>
          <w:tab w:val="clear" w:pos="8640"/>
        </w:tabs>
        <w:ind w:left="3600" w:firstLine="720"/>
        <w:rPr>
          <w:sz w:val="28"/>
          <w:szCs w:val="28"/>
        </w:rPr>
      </w:pPr>
      <w:r w:rsidRPr="00E214FB">
        <w:rPr>
          <w:sz w:val="28"/>
          <w:szCs w:val="28"/>
        </w:rPr>
        <w:t>(AATCC 16E)</w:t>
      </w:r>
    </w:p>
    <w:p w:rsidR="00014DE9" w:rsidRPr="00E214FB" w:rsidRDefault="00014DE9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</w:p>
    <w:p w:rsidR="00E214FB" w:rsidRDefault="00026013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 w:rsidRPr="00E214FB">
        <w:rPr>
          <w:sz w:val="28"/>
          <w:szCs w:val="28"/>
        </w:rPr>
        <w:t>Abrasion Resistance</w:t>
      </w:r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  <w:t>20,000 Double Rubs</w:t>
      </w:r>
      <w:r w:rsidR="00E214FB">
        <w:rPr>
          <w:sz w:val="28"/>
          <w:szCs w:val="28"/>
        </w:rPr>
        <w:t xml:space="preserve"> / </w:t>
      </w:r>
      <w:proofErr w:type="spellStart"/>
      <w:r w:rsidR="00E214FB">
        <w:rPr>
          <w:sz w:val="28"/>
          <w:szCs w:val="28"/>
        </w:rPr>
        <w:t>Wyzenbeek</w:t>
      </w:r>
      <w:proofErr w:type="spellEnd"/>
      <w:r w:rsidRPr="00E214FB">
        <w:rPr>
          <w:sz w:val="28"/>
          <w:szCs w:val="28"/>
        </w:rPr>
        <w:tab/>
      </w:r>
      <w:r w:rsidRPr="00E214FB">
        <w:rPr>
          <w:sz w:val="28"/>
          <w:szCs w:val="28"/>
        </w:rPr>
        <w:tab/>
      </w:r>
    </w:p>
    <w:p w:rsidR="00014DE9" w:rsidRPr="00E214FB" w:rsidRDefault="00026013" w:rsidP="00E214FB">
      <w:pPr>
        <w:pStyle w:val="Header"/>
        <w:tabs>
          <w:tab w:val="clear" w:pos="4320"/>
          <w:tab w:val="clear" w:pos="8640"/>
        </w:tabs>
        <w:ind w:left="3600" w:firstLine="720"/>
        <w:rPr>
          <w:sz w:val="28"/>
          <w:szCs w:val="28"/>
        </w:rPr>
      </w:pPr>
      <w:r w:rsidRPr="00E214FB">
        <w:rPr>
          <w:sz w:val="28"/>
          <w:szCs w:val="28"/>
        </w:rPr>
        <w:t>(ASTM D 3597)</w:t>
      </w:r>
    </w:p>
    <w:p w:rsidR="00014DE9" w:rsidRPr="00E214FB" w:rsidRDefault="00E214FB">
      <w:pPr>
        <w:pStyle w:val="Header"/>
        <w:tabs>
          <w:tab w:val="clear" w:pos="4320"/>
          <w:tab w:val="clear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6013" w:rsidRDefault="00026013">
      <w:pPr>
        <w:pStyle w:val="Header"/>
        <w:tabs>
          <w:tab w:val="clear" w:pos="4320"/>
          <w:tab w:val="clear" w:pos="8640"/>
        </w:tabs>
      </w:pPr>
    </w:p>
    <w:sectPr w:rsidR="00026013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56" w:rsidRDefault="00A97E56">
      <w:r>
        <w:separator/>
      </w:r>
    </w:p>
  </w:endnote>
  <w:endnote w:type="continuationSeparator" w:id="0">
    <w:p w:rsidR="00A97E56" w:rsidRDefault="00A9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56" w:rsidRDefault="00A97E56">
      <w:r>
        <w:separator/>
      </w:r>
    </w:p>
  </w:footnote>
  <w:footnote w:type="continuationSeparator" w:id="0">
    <w:p w:rsidR="00A97E56" w:rsidRDefault="00A97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5F" w:rsidRDefault="0041155F" w:rsidP="0041155F">
    <w:pPr>
      <w:pStyle w:val="Header"/>
      <w:jc w:val="right"/>
    </w:pPr>
    <w:r>
      <w:rPr>
        <w:noProof/>
      </w:rPr>
      <w:drawing>
        <wp:inline distT="0" distB="0" distL="0" distR="0">
          <wp:extent cx="1419225" cy="87884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xhibit One Log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832" cy="89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4DE9" w:rsidRDefault="00014DE9">
    <w:pPr>
      <w:pStyle w:val="Header"/>
      <w:shd w:val="clear" w:color="auto" w:fill="E6E6E6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0ED9"/>
    <w:multiLevelType w:val="hybridMultilevel"/>
    <w:tmpl w:val="BBCE805E"/>
    <w:lvl w:ilvl="0" w:tplc="2168ECB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60F3E"/>
    <w:multiLevelType w:val="hybridMultilevel"/>
    <w:tmpl w:val="09288E8C"/>
    <w:lvl w:ilvl="0" w:tplc="E056C64C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F101E"/>
    <w:multiLevelType w:val="multilevel"/>
    <w:tmpl w:val="17240CE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340D1669"/>
    <w:multiLevelType w:val="hybridMultilevel"/>
    <w:tmpl w:val="E9C4BD30"/>
    <w:lvl w:ilvl="0" w:tplc="52F29B1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73F92"/>
    <w:multiLevelType w:val="hybridMultilevel"/>
    <w:tmpl w:val="D32CBFDE"/>
    <w:lvl w:ilvl="0" w:tplc="6F1CDD0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265470"/>
    <w:multiLevelType w:val="hybridMultilevel"/>
    <w:tmpl w:val="96D4DD24"/>
    <w:lvl w:ilvl="0" w:tplc="7FA69F8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0675F3"/>
    <w:multiLevelType w:val="hybridMultilevel"/>
    <w:tmpl w:val="AD505A4C"/>
    <w:lvl w:ilvl="0" w:tplc="FE56B82A">
      <w:start w:val="2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4FFC303E"/>
    <w:multiLevelType w:val="hybridMultilevel"/>
    <w:tmpl w:val="B59CD836"/>
    <w:lvl w:ilvl="0" w:tplc="64E05AE6">
      <w:start w:val="20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160EDD"/>
    <w:multiLevelType w:val="hybridMultilevel"/>
    <w:tmpl w:val="8F86808A"/>
    <w:lvl w:ilvl="0" w:tplc="FE56B82A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5C9221BA"/>
    <w:multiLevelType w:val="hybridMultilevel"/>
    <w:tmpl w:val="2326DE00"/>
    <w:lvl w:ilvl="0" w:tplc="78968DE6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26A81"/>
    <w:multiLevelType w:val="hybridMultilevel"/>
    <w:tmpl w:val="DEF4BC16"/>
    <w:lvl w:ilvl="0" w:tplc="E5A45434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A7677"/>
    <w:multiLevelType w:val="hybridMultilevel"/>
    <w:tmpl w:val="3746F730"/>
    <w:lvl w:ilvl="0" w:tplc="6F824960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F3476"/>
    <w:multiLevelType w:val="hybridMultilevel"/>
    <w:tmpl w:val="C5143A1E"/>
    <w:lvl w:ilvl="0" w:tplc="E1A035C2">
      <w:start w:val="20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9410B61"/>
    <w:multiLevelType w:val="hybridMultilevel"/>
    <w:tmpl w:val="ADC266FE"/>
    <w:lvl w:ilvl="0" w:tplc="898E8FF8">
      <w:start w:val="8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06DE"/>
    <w:multiLevelType w:val="hybridMultilevel"/>
    <w:tmpl w:val="7CEAA268"/>
    <w:lvl w:ilvl="0" w:tplc="5250275C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7349F"/>
    <w:multiLevelType w:val="hybridMultilevel"/>
    <w:tmpl w:val="234A3F98"/>
    <w:lvl w:ilvl="0" w:tplc="A85AF964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5D"/>
    <w:rsid w:val="00000D39"/>
    <w:rsid w:val="00014DE9"/>
    <w:rsid w:val="00026013"/>
    <w:rsid w:val="000A728E"/>
    <w:rsid w:val="0034316D"/>
    <w:rsid w:val="0041155F"/>
    <w:rsid w:val="007A5CF1"/>
    <w:rsid w:val="007E0103"/>
    <w:rsid w:val="009B550B"/>
    <w:rsid w:val="00A264A3"/>
    <w:rsid w:val="00A97E56"/>
    <w:rsid w:val="00B56999"/>
    <w:rsid w:val="00BC7F75"/>
    <w:rsid w:val="00D226B7"/>
    <w:rsid w:val="00E214FB"/>
    <w:rsid w:val="00F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730AEB-E9D1-47F0-8D9D-833AAA15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B550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5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C9F0-A02E-4140-87A0-642B0802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AWI DRY ERASE WALLCOVERING</vt:lpstr>
    </vt:vector>
  </TitlesOfParts>
  <Company>awi textiles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AWI DRY ERASE WALLCOVERING</dc:title>
  <dc:creator>Mike Winchester</dc:creator>
  <cp:lastModifiedBy>Mike Winchester</cp:lastModifiedBy>
  <cp:revision>12</cp:revision>
  <cp:lastPrinted>2017-11-10T19:16:00Z</cp:lastPrinted>
  <dcterms:created xsi:type="dcterms:W3CDTF">2012-02-01T13:44:00Z</dcterms:created>
  <dcterms:modified xsi:type="dcterms:W3CDTF">2017-11-10T19:16:00Z</dcterms:modified>
</cp:coreProperties>
</file>